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微软雅黑" w:eastAsia="方正小标宋_GBK"/>
          <w:b/>
          <w:bCs/>
          <w:sz w:val="36"/>
          <w:szCs w:val="40"/>
        </w:rPr>
      </w:pPr>
      <w:r>
        <w:rPr>
          <w:rFonts w:hint="eastAsia" w:ascii="方正小标宋_GBK" w:hAnsi="微软雅黑" w:eastAsia="方正小标宋_GBK"/>
          <w:b/>
          <w:bCs/>
          <w:sz w:val="36"/>
          <w:szCs w:val="40"/>
        </w:rPr>
        <w:t>国家电网有限公司客户服务中心网上国网运营中心</w:t>
      </w:r>
    </w:p>
    <w:p>
      <w:pPr>
        <w:spacing w:after="156" w:afterLines="50"/>
        <w:jc w:val="center"/>
        <w:rPr>
          <w:rFonts w:ascii="方正小标宋_GBK" w:hAnsi="微软雅黑" w:eastAsia="方正小标宋_GBK"/>
          <w:b/>
          <w:bCs/>
          <w:sz w:val="36"/>
          <w:szCs w:val="40"/>
        </w:rPr>
      </w:pPr>
      <w:r>
        <w:rPr>
          <w:rFonts w:hint="eastAsia" w:ascii="方正小标宋_GBK" w:hAnsi="微软雅黑" w:eastAsia="方正小标宋_GBK"/>
          <w:b/>
          <w:bCs/>
          <w:sz w:val="36"/>
          <w:szCs w:val="40"/>
        </w:rPr>
        <w:t>管理培训生招聘公告</w:t>
      </w:r>
    </w:p>
    <w:p>
      <w:pPr>
        <w:ind w:firstLine="560" w:firstLineChars="200"/>
        <w:rPr>
          <w:rFonts w:hint="eastAsia" w:ascii="方正仿宋_GBK" w:eastAsia="方正仿宋_GBK"/>
          <w:sz w:val="28"/>
          <w:szCs w:val="32"/>
          <w:lang w:eastAsia="zh-CN"/>
        </w:rPr>
      </w:pPr>
      <w:r>
        <w:rPr>
          <w:rFonts w:hint="eastAsia" w:ascii="方正仿宋_GBK" w:eastAsia="方正仿宋_GBK"/>
          <w:sz w:val="28"/>
          <w:szCs w:val="32"/>
        </w:rPr>
        <w:t>国家电网有限公司客户服务中心（简称“国网客服中心”）成立于2012年7月13日，是国家电网有限公司集中供电服务业务执行单位和总部营销决策支撑机构，主要负责95598电话、95598网站、“网上国网”APP等全渠道客户服务，承担公司供电服务质量监督、检查与评价任务等。网上国网运营中心是国网客服中心二级单位，正式成立于2019年11月15日，作为“网上国网”建设运营的管理实施机构，主要负责“网上国网”及95598网站等线上渠道的规划、建设、运营等工作。网上国网运营中心现有人员90余人，设置1个职能部门（综合管理部）和3个业务部门（业务中台部、产品策划部和运营支撑部）。根据业务发展和人才储备需要，运营中心启动管理培训生招聘计划，现就相关信息进行公告</w:t>
      </w:r>
      <w:r>
        <w:rPr>
          <w:rFonts w:hint="eastAsia" w:ascii="方正仿宋_GBK" w:eastAsia="方正仿宋_GBK"/>
          <w:sz w:val="28"/>
          <w:szCs w:val="32"/>
          <w:lang w:eastAsia="zh-CN"/>
        </w:rPr>
        <w:t>。</w:t>
      </w:r>
    </w:p>
    <w:p>
      <w:pPr>
        <w:ind w:firstLine="562" w:firstLineChars="200"/>
        <w:rPr>
          <w:rFonts w:ascii="方正楷体_GBK" w:eastAsia="方正楷体_GBK"/>
          <w:b/>
          <w:bCs/>
          <w:sz w:val="28"/>
          <w:szCs w:val="32"/>
        </w:rPr>
      </w:pPr>
      <w:r>
        <w:rPr>
          <w:rFonts w:hint="eastAsia" w:ascii="方正楷体_GBK" w:eastAsia="方正楷体_GBK"/>
          <w:b/>
          <w:bCs/>
          <w:sz w:val="28"/>
          <w:szCs w:val="32"/>
        </w:rPr>
        <w:t>一、管理培训生方向</w:t>
      </w:r>
    </w:p>
    <w:p>
      <w:pPr>
        <w:ind w:firstLine="560" w:firstLineChars="200"/>
        <w:rPr>
          <w:rFonts w:ascii="方正仿宋_GBK" w:eastAsia="方正仿宋_GBK"/>
          <w:sz w:val="28"/>
          <w:szCs w:val="32"/>
        </w:rPr>
      </w:pPr>
      <w:r>
        <w:rPr>
          <w:rFonts w:hint="eastAsia" w:ascii="方正仿宋_GBK" w:eastAsia="方正仿宋_GBK"/>
          <w:sz w:val="28"/>
          <w:szCs w:val="32"/>
        </w:rPr>
        <w:t>挑选有志于从事互联网行业并具备培养潜质的</w:t>
      </w:r>
      <w:r>
        <w:rPr>
          <w:rFonts w:ascii="方正仿宋_GBK" w:eastAsia="方正仿宋_GBK"/>
          <w:sz w:val="28"/>
          <w:szCs w:val="32"/>
        </w:rPr>
        <w:t>应届</w:t>
      </w:r>
      <w:r>
        <w:rPr>
          <w:rFonts w:hint="eastAsia" w:ascii="方正仿宋_GBK" w:eastAsia="方正仿宋_GBK"/>
          <w:sz w:val="28"/>
          <w:szCs w:val="32"/>
        </w:rPr>
        <w:t>高校</w:t>
      </w:r>
      <w:r>
        <w:rPr>
          <w:rFonts w:ascii="方正仿宋_GBK" w:eastAsia="方正仿宋_GBK"/>
          <w:sz w:val="28"/>
          <w:szCs w:val="32"/>
        </w:rPr>
        <w:t>毕业生，</w:t>
      </w:r>
      <w:r>
        <w:rPr>
          <w:rFonts w:hint="eastAsia" w:ascii="方正仿宋_GBK" w:eastAsia="方正仿宋_GBK"/>
          <w:sz w:val="28"/>
          <w:szCs w:val="32"/>
        </w:rPr>
        <w:t>通过全方位的培训和潜能开发等，促进人才的快速成长，培养成为运营中心互联网运营、数据分析或中台建设等方向管理型、专家型人才，成为运营中心的骨干力量。</w:t>
      </w:r>
    </w:p>
    <w:p>
      <w:pPr>
        <w:ind w:firstLine="562" w:firstLineChars="200"/>
        <w:rPr>
          <w:rFonts w:ascii="方正楷体_GBK" w:eastAsia="方正楷体_GBK"/>
          <w:b/>
          <w:bCs/>
          <w:sz w:val="28"/>
          <w:szCs w:val="32"/>
        </w:rPr>
      </w:pPr>
      <w:r>
        <w:rPr>
          <w:rFonts w:hint="eastAsia" w:ascii="方正楷体_GBK" w:eastAsia="方正楷体_GBK"/>
          <w:b/>
          <w:bCs/>
          <w:sz w:val="28"/>
          <w:szCs w:val="32"/>
        </w:rPr>
        <w:t>二、招聘要求：</w:t>
      </w:r>
    </w:p>
    <w:p>
      <w:pPr>
        <w:ind w:firstLine="562" w:firstLineChars="200"/>
        <w:rPr>
          <w:rFonts w:ascii="方正仿宋_GBK" w:eastAsia="方正仿宋_GBK"/>
          <w:b/>
          <w:bCs/>
          <w:sz w:val="28"/>
          <w:szCs w:val="32"/>
        </w:rPr>
      </w:pPr>
      <w:r>
        <w:rPr>
          <w:rFonts w:hint="eastAsia" w:ascii="方正仿宋_GBK" w:eastAsia="方正仿宋_GBK"/>
          <w:b/>
          <w:bCs/>
          <w:sz w:val="28"/>
          <w:szCs w:val="32"/>
        </w:rPr>
        <w:t>1.学历要求</w:t>
      </w:r>
    </w:p>
    <w:p>
      <w:pPr>
        <w:ind w:firstLine="560" w:firstLineChars="200"/>
        <w:rPr>
          <w:rFonts w:ascii="方正仿宋_GBK" w:eastAsia="方正仿宋_GBK"/>
          <w:sz w:val="28"/>
          <w:szCs w:val="32"/>
        </w:rPr>
      </w:pPr>
      <w:r>
        <w:rPr>
          <w:rFonts w:hint="eastAsia" w:ascii="方正仿宋_GBK" w:eastAsia="方正仿宋_GBK"/>
          <w:sz w:val="28"/>
          <w:szCs w:val="32"/>
          <w:lang w:val="en-US" w:eastAsia="zh-CN"/>
        </w:rPr>
        <w:t>本科及以上学历2020届或2021</w:t>
      </w:r>
      <w:r>
        <w:rPr>
          <w:rFonts w:hint="eastAsia" w:ascii="方正仿宋_GBK" w:eastAsia="方正仿宋_GBK"/>
          <w:sz w:val="28"/>
          <w:szCs w:val="32"/>
        </w:rPr>
        <w:t>届毕业生</w:t>
      </w:r>
      <w:r>
        <w:rPr>
          <w:rFonts w:hint="eastAsia" w:ascii="方正仿宋_GBK" w:eastAsia="方正仿宋_GBK"/>
          <w:sz w:val="28"/>
          <w:szCs w:val="32"/>
          <w:lang w:eastAsia="zh-CN"/>
        </w:rPr>
        <w:t>，</w:t>
      </w:r>
      <w:r>
        <w:rPr>
          <w:rFonts w:hint="eastAsia" w:ascii="方正仿宋_GBK" w:eastAsia="方正仿宋_GBK"/>
          <w:sz w:val="28"/>
          <w:szCs w:val="32"/>
          <w:lang w:val="en-US" w:eastAsia="zh-CN"/>
        </w:rPr>
        <w:t>研究生、</w:t>
      </w:r>
      <w:r>
        <w:rPr>
          <w:rFonts w:hint="eastAsia" w:ascii="方正仿宋_GBK" w:eastAsia="方正仿宋_GBK"/>
          <w:sz w:val="28"/>
          <w:szCs w:val="32"/>
        </w:rPr>
        <w:t>9</w:t>
      </w:r>
      <w:r>
        <w:rPr>
          <w:rFonts w:ascii="方正仿宋_GBK" w:eastAsia="方正仿宋_GBK"/>
          <w:sz w:val="28"/>
          <w:szCs w:val="32"/>
        </w:rPr>
        <w:t>85</w:t>
      </w:r>
      <w:r>
        <w:rPr>
          <w:rFonts w:hint="eastAsia" w:ascii="方正仿宋_GBK" w:eastAsia="方正仿宋_GBK"/>
          <w:sz w:val="28"/>
          <w:szCs w:val="32"/>
        </w:rPr>
        <w:t>、211、双一流高校毕业生优先。</w:t>
      </w:r>
    </w:p>
    <w:p>
      <w:pPr>
        <w:ind w:firstLine="562" w:firstLineChars="200"/>
        <w:rPr>
          <w:rFonts w:ascii="方正仿宋_GBK" w:eastAsia="方正仿宋_GBK"/>
          <w:b/>
          <w:bCs/>
          <w:sz w:val="28"/>
          <w:szCs w:val="32"/>
        </w:rPr>
      </w:pPr>
      <w:r>
        <w:rPr>
          <w:rFonts w:hint="eastAsia" w:ascii="方正仿宋_GBK" w:eastAsia="方正仿宋_GBK"/>
          <w:b/>
          <w:bCs/>
          <w:sz w:val="28"/>
          <w:szCs w:val="32"/>
        </w:rPr>
        <w:t>2.专业要求</w:t>
      </w:r>
    </w:p>
    <w:p>
      <w:pPr>
        <w:ind w:firstLine="560" w:firstLineChars="200"/>
        <w:rPr>
          <w:rFonts w:hint="eastAsia" w:ascii="方正仿宋_GBK" w:eastAsia="方正仿宋_GBK"/>
          <w:sz w:val="28"/>
          <w:szCs w:val="32"/>
          <w:lang w:eastAsia="zh-CN"/>
        </w:rPr>
      </w:pPr>
      <w:r>
        <w:rPr>
          <w:rFonts w:hint="eastAsia" w:ascii="方正仿宋_GBK" w:eastAsia="方正仿宋_GBK"/>
          <w:sz w:val="28"/>
          <w:szCs w:val="32"/>
        </w:rPr>
        <w:t>计算机类、广告传媒类、经济统计类、企业管理类</w:t>
      </w:r>
      <w:r>
        <w:rPr>
          <w:rFonts w:hint="eastAsia" w:ascii="方正仿宋_GBK" w:eastAsia="方正仿宋_GBK"/>
          <w:sz w:val="28"/>
          <w:szCs w:val="32"/>
          <w:lang w:eastAsia="zh-CN"/>
        </w:rPr>
        <w:t>。</w:t>
      </w:r>
    </w:p>
    <w:p>
      <w:pPr>
        <w:ind w:firstLine="562" w:firstLineChars="200"/>
        <w:rPr>
          <w:rFonts w:ascii="方正仿宋_GBK" w:eastAsia="方正仿宋_GBK"/>
          <w:b/>
          <w:bCs/>
          <w:sz w:val="28"/>
          <w:szCs w:val="32"/>
        </w:rPr>
      </w:pPr>
      <w:r>
        <w:rPr>
          <w:rFonts w:hint="eastAsia" w:ascii="方正仿宋_GBK" w:eastAsia="方正仿宋_GBK"/>
          <w:b/>
          <w:bCs/>
          <w:sz w:val="28"/>
          <w:szCs w:val="32"/>
        </w:rPr>
        <w:t>3.素质要求</w:t>
      </w:r>
    </w:p>
    <w:p>
      <w:pPr>
        <w:ind w:firstLine="560" w:firstLineChars="200"/>
        <w:rPr>
          <w:rFonts w:ascii="方正仿宋_GBK" w:eastAsia="方正仿宋_GBK"/>
          <w:sz w:val="28"/>
          <w:szCs w:val="32"/>
        </w:rPr>
      </w:pPr>
      <w:r>
        <w:rPr>
          <w:rFonts w:hint="eastAsia" w:ascii="方正仿宋_GBK" w:eastAsia="方正仿宋_GBK"/>
          <w:sz w:val="28"/>
          <w:szCs w:val="32"/>
        </w:rPr>
        <w:t>具备强烈的进取心，不惧挑战、积极抗压、坚韧乐观；</w:t>
      </w:r>
    </w:p>
    <w:p>
      <w:pPr>
        <w:ind w:firstLine="560" w:firstLineChars="200"/>
        <w:rPr>
          <w:rFonts w:ascii="方正仿宋_GBK" w:eastAsia="方正仿宋_GBK"/>
          <w:sz w:val="28"/>
          <w:szCs w:val="32"/>
        </w:rPr>
      </w:pPr>
      <w:r>
        <w:rPr>
          <w:rFonts w:hint="eastAsia" w:ascii="方正仿宋_GBK" w:eastAsia="方正仿宋_GBK"/>
          <w:sz w:val="28"/>
          <w:szCs w:val="32"/>
          <w:lang w:val="en-US" w:eastAsia="zh-CN"/>
        </w:rPr>
        <w:t>拥有</w:t>
      </w:r>
      <w:bookmarkStart w:id="2" w:name="_GoBack"/>
      <w:bookmarkEnd w:id="2"/>
      <w:r>
        <w:rPr>
          <w:rFonts w:hint="eastAsia" w:ascii="方正仿宋_GBK" w:eastAsia="方正仿宋_GBK"/>
          <w:sz w:val="28"/>
          <w:szCs w:val="32"/>
        </w:rPr>
        <w:t>强烈的好奇心与求知欲，具备逻辑化与多元化的思考方式；</w:t>
      </w:r>
    </w:p>
    <w:p>
      <w:pPr>
        <w:ind w:firstLine="560" w:firstLineChars="200"/>
        <w:rPr>
          <w:rFonts w:ascii="方正仿宋_GBK" w:eastAsia="方正仿宋_GBK"/>
          <w:sz w:val="28"/>
          <w:szCs w:val="32"/>
        </w:rPr>
      </w:pPr>
      <w:r>
        <w:rPr>
          <w:rFonts w:hint="eastAsia" w:ascii="方正仿宋_GBK" w:eastAsia="方正仿宋_GBK"/>
          <w:sz w:val="28"/>
          <w:szCs w:val="32"/>
        </w:rPr>
        <w:t>具备快速学习能力，快速接手工作，快速学习使用知识；</w:t>
      </w:r>
    </w:p>
    <w:p>
      <w:pPr>
        <w:ind w:firstLine="560" w:firstLineChars="200"/>
        <w:rPr>
          <w:rFonts w:ascii="方正仿宋_GBK" w:eastAsia="方正仿宋_GBK"/>
          <w:sz w:val="28"/>
          <w:szCs w:val="32"/>
        </w:rPr>
      </w:pPr>
      <w:r>
        <w:rPr>
          <w:rFonts w:hint="eastAsia" w:ascii="方正仿宋_GBK" w:eastAsia="方正仿宋_GBK"/>
          <w:sz w:val="28"/>
          <w:szCs w:val="32"/>
        </w:rPr>
        <w:t>沟通协调能力强，表达清晰，理解迅速，擅长多任务、跨部门的协同与推进；</w:t>
      </w:r>
    </w:p>
    <w:p>
      <w:pPr>
        <w:ind w:firstLine="560" w:firstLineChars="200"/>
        <w:rPr>
          <w:rFonts w:ascii="方正仿宋_GBK" w:eastAsia="方正仿宋_GBK"/>
          <w:sz w:val="28"/>
          <w:szCs w:val="32"/>
        </w:rPr>
      </w:pPr>
      <w:r>
        <w:rPr>
          <w:rFonts w:hint="eastAsia" w:ascii="方正仿宋_GBK" w:eastAsia="方正仿宋_GBK"/>
          <w:sz w:val="28"/>
          <w:szCs w:val="32"/>
        </w:rPr>
        <w:t>有责任心，做事细致有计划，条理清晰，执行力强工作高效。</w:t>
      </w:r>
    </w:p>
    <w:p>
      <w:pPr>
        <w:ind w:firstLine="562" w:firstLineChars="200"/>
        <w:rPr>
          <w:rFonts w:ascii="方正仿宋_GBK" w:eastAsia="方正仿宋_GBK"/>
          <w:b/>
          <w:bCs/>
          <w:sz w:val="28"/>
          <w:szCs w:val="32"/>
        </w:rPr>
      </w:pPr>
      <w:r>
        <w:rPr>
          <w:rFonts w:hint="eastAsia" w:ascii="方正仿宋_GBK" w:eastAsia="方正仿宋_GBK"/>
          <w:b/>
          <w:bCs/>
          <w:sz w:val="28"/>
          <w:szCs w:val="32"/>
        </w:rPr>
        <w:t>4.其他要求</w:t>
      </w:r>
    </w:p>
    <w:p>
      <w:pPr>
        <w:widowControl/>
        <w:ind w:firstLine="560" w:firstLineChars="200"/>
        <w:jc w:val="left"/>
        <w:rPr>
          <w:rFonts w:ascii="方正仿宋_GBK" w:eastAsia="方正仿宋_GBK"/>
          <w:sz w:val="28"/>
          <w:szCs w:val="32"/>
        </w:rPr>
      </w:pPr>
      <w:r>
        <w:rPr>
          <w:rFonts w:hint="eastAsia" w:ascii="方正仿宋_GBK" w:eastAsia="方正仿宋_GBK"/>
          <w:sz w:val="28"/>
          <w:szCs w:val="32"/>
        </w:rPr>
        <w:t>遵纪守法、诚实守信，无违法、违规、违纪等不良记录；</w:t>
      </w:r>
    </w:p>
    <w:p>
      <w:pPr>
        <w:widowControl/>
        <w:ind w:firstLine="560"/>
        <w:jc w:val="left"/>
        <w:rPr>
          <w:rFonts w:ascii="方正仿宋_GBK" w:eastAsia="方正仿宋_GBK"/>
          <w:sz w:val="28"/>
          <w:szCs w:val="32"/>
        </w:rPr>
      </w:pPr>
      <w:r>
        <w:rPr>
          <w:rFonts w:hint="eastAsia" w:ascii="方正仿宋_GBK" w:eastAsia="方正仿宋_GBK"/>
          <w:sz w:val="28"/>
          <w:szCs w:val="32"/>
        </w:rPr>
        <w:t>具有适应岗位要求的身体条件；</w:t>
      </w:r>
    </w:p>
    <w:p>
      <w:pPr>
        <w:widowControl/>
        <w:ind w:firstLine="560"/>
        <w:jc w:val="left"/>
        <w:rPr>
          <w:rFonts w:ascii="方正仿宋_GBK" w:eastAsia="方正仿宋_GBK"/>
          <w:sz w:val="28"/>
          <w:szCs w:val="32"/>
        </w:rPr>
      </w:pPr>
      <w:r>
        <w:rPr>
          <w:rFonts w:hint="eastAsia" w:ascii="方正仿宋_GBK" w:eastAsia="方正仿宋_GBK"/>
          <w:sz w:val="28"/>
          <w:szCs w:val="32"/>
        </w:rPr>
        <w:t>外貌端正，口齿清晰。</w:t>
      </w:r>
    </w:p>
    <w:p>
      <w:pPr>
        <w:ind w:firstLine="562" w:firstLineChars="200"/>
        <w:rPr>
          <w:rFonts w:ascii="方正楷体_GBK" w:eastAsia="方正楷体_GBK"/>
          <w:b/>
          <w:bCs/>
          <w:sz w:val="28"/>
          <w:szCs w:val="32"/>
        </w:rPr>
      </w:pPr>
      <w:r>
        <w:rPr>
          <w:rFonts w:hint="eastAsia" w:ascii="方正楷体_GBK" w:eastAsia="方正楷体_GBK"/>
          <w:b/>
          <w:bCs/>
          <w:sz w:val="28"/>
          <w:szCs w:val="32"/>
        </w:rPr>
        <w:t>三、工作地点</w:t>
      </w:r>
    </w:p>
    <w:p>
      <w:pPr>
        <w:ind w:firstLine="560" w:firstLineChars="200"/>
        <w:rPr>
          <w:rFonts w:ascii="方正仿宋_GBK" w:eastAsia="方正仿宋_GBK"/>
          <w:sz w:val="28"/>
          <w:szCs w:val="32"/>
        </w:rPr>
      </w:pPr>
      <w:r>
        <w:rPr>
          <w:rFonts w:hint="eastAsia" w:ascii="方正仿宋_GBK" w:eastAsia="方正仿宋_GBK"/>
          <w:sz w:val="28"/>
          <w:szCs w:val="32"/>
        </w:rPr>
        <w:t>天津或南京</w:t>
      </w:r>
    </w:p>
    <w:p>
      <w:pPr>
        <w:ind w:firstLine="562" w:firstLineChars="200"/>
        <w:rPr>
          <w:rFonts w:ascii="方正楷体_GBK" w:eastAsia="方正楷体_GBK"/>
          <w:b/>
          <w:bCs/>
          <w:sz w:val="28"/>
          <w:szCs w:val="32"/>
        </w:rPr>
      </w:pPr>
      <w:r>
        <w:rPr>
          <w:rFonts w:hint="eastAsia" w:ascii="方正楷体_GBK" w:eastAsia="方正楷体_GBK"/>
          <w:b/>
          <w:bCs/>
          <w:sz w:val="28"/>
          <w:szCs w:val="32"/>
        </w:rPr>
        <w:t>四、福利待遇</w:t>
      </w:r>
    </w:p>
    <w:p>
      <w:pPr>
        <w:ind w:firstLine="560" w:firstLineChars="200"/>
        <w:rPr>
          <w:rFonts w:ascii="方正仿宋_GBK" w:eastAsia="方正仿宋_GBK"/>
          <w:sz w:val="28"/>
          <w:szCs w:val="32"/>
        </w:rPr>
      </w:pPr>
      <w:r>
        <w:rPr>
          <w:rFonts w:hint="eastAsia" w:ascii="方正仿宋_GBK" w:eastAsia="方正仿宋_GBK"/>
          <w:sz w:val="28"/>
          <w:szCs w:val="32"/>
        </w:rPr>
        <w:t>五险一金，周末双休，节日福利，餐补，免费班车，生日福利等。</w:t>
      </w:r>
    </w:p>
    <w:p>
      <w:pPr>
        <w:ind w:firstLine="562" w:firstLineChars="200"/>
        <w:rPr>
          <w:rFonts w:ascii="方正楷体_GBK" w:eastAsia="方正楷体_GBK"/>
          <w:b/>
          <w:bCs/>
          <w:sz w:val="28"/>
          <w:szCs w:val="32"/>
        </w:rPr>
      </w:pPr>
      <w:r>
        <w:rPr>
          <w:rFonts w:hint="eastAsia" w:ascii="方正楷体_GBK" w:eastAsia="方正楷体_GBK"/>
          <w:b/>
          <w:bCs/>
          <w:sz w:val="28"/>
          <w:szCs w:val="32"/>
        </w:rPr>
        <w:t>五、招聘程序</w:t>
      </w:r>
    </w:p>
    <w:p>
      <w:pPr>
        <w:widowControl/>
        <w:ind w:firstLine="562" w:firstLineChars="200"/>
        <w:jc w:val="left"/>
        <w:rPr>
          <w:rFonts w:ascii="方正仿宋_GBK" w:eastAsia="方正仿宋_GBK"/>
          <w:b/>
          <w:bCs/>
          <w:sz w:val="28"/>
          <w:szCs w:val="32"/>
        </w:rPr>
      </w:pPr>
      <w:r>
        <w:rPr>
          <w:rFonts w:hint="eastAsia" w:ascii="方正仿宋_GBK" w:eastAsia="方正仿宋_GBK"/>
          <w:b/>
          <w:bCs/>
          <w:sz w:val="28"/>
          <w:szCs w:val="32"/>
        </w:rPr>
        <w:t>招聘流程：简历投递~简历筛选~电话初面~二面~终面~录用~合同签订</w:t>
      </w:r>
    </w:p>
    <w:p>
      <w:pPr>
        <w:ind w:firstLine="562" w:firstLineChars="200"/>
        <w:rPr>
          <w:rFonts w:ascii="方正仿宋_GBK" w:eastAsia="方正仿宋_GBK"/>
          <w:sz w:val="28"/>
          <w:szCs w:val="32"/>
        </w:rPr>
      </w:pPr>
      <w:r>
        <w:rPr>
          <w:rFonts w:hint="eastAsia" w:ascii="方正仿宋_GBK" w:eastAsia="方正仿宋_GBK"/>
          <w:b/>
          <w:bCs/>
          <w:sz w:val="28"/>
          <w:szCs w:val="32"/>
        </w:rPr>
        <w:t>1.简历投递时间</w:t>
      </w:r>
    </w:p>
    <w:p>
      <w:pPr>
        <w:ind w:firstLine="560" w:firstLineChars="200"/>
        <w:rPr>
          <w:rFonts w:ascii="方正仿宋_GBK" w:eastAsia="方正仿宋_GBK"/>
          <w:sz w:val="28"/>
          <w:szCs w:val="32"/>
        </w:rPr>
      </w:pPr>
      <w:r>
        <w:rPr>
          <w:rFonts w:hint="eastAsia" w:ascii="方正仿宋_GBK" w:eastAsia="方正仿宋_GBK"/>
          <w:sz w:val="28"/>
          <w:szCs w:val="32"/>
        </w:rPr>
        <w:t>即日起视报名情况不定期组织面试，招满为止。</w:t>
      </w:r>
    </w:p>
    <w:p>
      <w:pPr>
        <w:ind w:firstLine="562" w:firstLineChars="200"/>
        <w:rPr>
          <w:rFonts w:ascii="方正仿宋_GBK" w:eastAsia="方正仿宋_GBK"/>
          <w:b/>
          <w:bCs/>
          <w:sz w:val="28"/>
          <w:szCs w:val="32"/>
        </w:rPr>
      </w:pPr>
      <w:r>
        <w:rPr>
          <w:rFonts w:hint="eastAsia" w:ascii="方正仿宋_GBK" w:eastAsia="方正仿宋_GBK"/>
          <w:b/>
          <w:bCs/>
          <w:sz w:val="28"/>
          <w:szCs w:val="32"/>
        </w:rPr>
        <w:t>2.简历投递方式</w:t>
      </w:r>
    </w:p>
    <w:p>
      <w:pPr>
        <w:ind w:firstLine="560" w:firstLineChars="200"/>
        <w:rPr>
          <w:rFonts w:ascii="方正仿宋_GBK" w:eastAsia="方正仿宋_GBK"/>
          <w:sz w:val="28"/>
          <w:szCs w:val="32"/>
        </w:rPr>
      </w:pPr>
      <w:r>
        <w:rPr>
          <w:rFonts w:hint="eastAsia" w:ascii="方正仿宋_GBK" w:eastAsia="方正仿宋_GBK"/>
          <w:sz w:val="28"/>
          <w:szCs w:val="32"/>
        </w:rPr>
        <w:t>有意应聘者请下载《网上国网运营中心应聘人员信息表》（见附件），填写后随同个人简历发至邮箱17702269940@163.com。人员信息表命名：人员信息表-姓名-学校-学历-专业；简历命名：个人简历-姓名-学校-学历-专业。</w:t>
      </w:r>
    </w:p>
    <w:p>
      <w:pPr>
        <w:ind w:firstLine="562" w:firstLineChars="200"/>
        <w:rPr>
          <w:rFonts w:ascii="方正仿宋_GBK" w:eastAsia="方正仿宋_GBK"/>
          <w:b/>
          <w:bCs/>
          <w:sz w:val="28"/>
          <w:szCs w:val="32"/>
        </w:rPr>
      </w:pPr>
      <w:r>
        <w:rPr>
          <w:rFonts w:hint="eastAsia" w:ascii="方正仿宋_GBK" w:eastAsia="方正仿宋_GBK"/>
          <w:b/>
          <w:bCs/>
          <w:sz w:val="28"/>
          <w:szCs w:val="32"/>
        </w:rPr>
        <w:t>3.注意事项</w:t>
      </w:r>
    </w:p>
    <w:p>
      <w:pPr>
        <w:ind w:firstLine="560" w:firstLineChars="200"/>
        <w:rPr>
          <w:rFonts w:ascii="方正仿宋_GBK" w:eastAsia="方正仿宋_GBK"/>
          <w:sz w:val="28"/>
          <w:szCs w:val="32"/>
        </w:rPr>
      </w:pPr>
      <w:r>
        <w:rPr>
          <w:rFonts w:hint="eastAsia" w:ascii="方正仿宋_GBK" w:eastAsia="方正仿宋_GBK"/>
          <w:sz w:val="28"/>
          <w:szCs w:val="32"/>
        </w:rPr>
        <w:t>应聘通过者与劳务派遣公司签署合同，派遣至国家电网有限公司客户服务中心网上国网运营中心工作，享受同工同酬待遇。</w:t>
      </w:r>
    </w:p>
    <w:p>
      <w:pPr>
        <w:ind w:firstLine="560" w:firstLineChars="200"/>
        <w:rPr>
          <w:rFonts w:ascii="方正仿宋_GBK" w:eastAsia="方正仿宋_GBK"/>
          <w:sz w:val="28"/>
          <w:szCs w:val="32"/>
        </w:rPr>
      </w:pPr>
    </w:p>
    <w:p>
      <w:pPr>
        <w:widowControl/>
        <w:ind w:firstLine="560"/>
        <w:jc w:val="left"/>
        <w:rPr>
          <w:rFonts w:ascii="方正仿宋_GBK" w:eastAsia="方正仿宋_GBK"/>
          <w:sz w:val="28"/>
          <w:szCs w:val="32"/>
        </w:rPr>
      </w:pPr>
      <w:r>
        <w:rPr>
          <w:rFonts w:hint="eastAsia" w:ascii="方正仿宋_GBK" w:eastAsia="方正仿宋_GBK"/>
          <w:sz w:val="28"/>
          <w:szCs w:val="32"/>
        </w:rPr>
        <w:t>如有招聘问题，工作日可进行电话咨询，联系方式：</w:t>
      </w:r>
    </w:p>
    <w:p>
      <w:pPr>
        <w:widowControl/>
        <w:ind w:left="1470" w:leftChars="300" w:hanging="840" w:hangingChars="400"/>
        <w:jc w:val="left"/>
        <w:rPr>
          <w:rFonts w:ascii="方正仿宋_GBK" w:eastAsia="方正仿宋_GBK"/>
          <w:sz w:val="28"/>
          <w:szCs w:val="32"/>
        </w:rPr>
      </w:pPr>
      <w:r>
        <w:fldChar w:fldCharType="begin"/>
      </w:r>
      <w:r>
        <w:instrText xml:space="preserve"> HYPERLINK "mailto:邮箱地址17702269940@163.com，联系电话%20022-59013886郑老师%20022-59013323" </w:instrText>
      </w:r>
      <w:r>
        <w:fldChar w:fldCharType="separate"/>
      </w:r>
      <w:r>
        <w:rPr>
          <w:rFonts w:hint="eastAsia" w:ascii="方正仿宋_GBK" w:eastAsia="方正仿宋_GBK"/>
          <w:sz w:val="28"/>
          <w:szCs w:val="32"/>
        </w:rPr>
        <w:t xml:space="preserve">022-59013886  郑老师 </w:t>
      </w:r>
      <w:r>
        <w:rPr>
          <w:rFonts w:hint="eastAsia" w:ascii="方正仿宋_GBK" w:eastAsia="方正仿宋_GBK"/>
        </w:rPr>
        <w:t xml:space="preserve">         </w:t>
      </w:r>
      <w:r>
        <w:rPr>
          <w:rFonts w:hint="eastAsia" w:ascii="方正仿宋_GBK" w:eastAsia="方正仿宋_GBK"/>
          <w:sz w:val="28"/>
          <w:szCs w:val="32"/>
        </w:rPr>
        <w:t>022-59013323</w:t>
      </w:r>
      <w:r>
        <w:rPr>
          <w:rFonts w:hint="eastAsia" w:ascii="方正仿宋_GBK" w:eastAsia="方正仿宋_GBK"/>
          <w:sz w:val="28"/>
          <w:szCs w:val="32"/>
        </w:rPr>
        <w:fldChar w:fldCharType="end"/>
      </w:r>
      <w:r>
        <w:rPr>
          <w:rFonts w:hint="eastAsia" w:ascii="方正仿宋_GBK" w:eastAsia="方正仿宋_GBK"/>
          <w:sz w:val="28"/>
          <w:szCs w:val="32"/>
        </w:rPr>
        <w:t xml:space="preserve">  张老师</w:t>
      </w:r>
    </w:p>
    <w:p>
      <w:pPr>
        <w:ind w:firstLine="560" w:firstLineChars="200"/>
        <w:rPr>
          <w:rFonts w:ascii="方正仿宋_GBK" w:eastAsia="方正仿宋_GBK"/>
          <w:sz w:val="28"/>
          <w:szCs w:val="32"/>
        </w:rPr>
      </w:pPr>
    </w:p>
    <w:p>
      <w:pPr>
        <w:ind w:firstLine="560" w:firstLineChars="200"/>
        <w:rPr>
          <w:rFonts w:ascii="方正仿宋_GBK" w:eastAsia="方正仿宋_GBK"/>
          <w:sz w:val="28"/>
          <w:szCs w:val="32"/>
        </w:rPr>
      </w:pPr>
    </w:p>
    <w:p>
      <w:pPr>
        <w:jc w:val="left"/>
        <w:rPr>
          <w:rFonts w:ascii="方正仿宋_GBK" w:hAnsi="微软雅黑" w:eastAsia="方正仿宋_GBK" w:cs="宋体"/>
          <w:color w:val="000000"/>
          <w:kern w:val="0"/>
          <w:sz w:val="32"/>
          <w:szCs w:val="32"/>
        </w:rPr>
      </w:pPr>
    </w:p>
    <w:p>
      <w:pPr>
        <w:jc w:val="left"/>
        <w:rPr>
          <w:rFonts w:ascii="方正仿宋_GBK" w:hAnsi="微软雅黑" w:eastAsia="方正仿宋_GBK" w:cs="宋体"/>
          <w:color w:val="000000"/>
          <w:kern w:val="0"/>
          <w:sz w:val="32"/>
          <w:szCs w:val="32"/>
        </w:rPr>
      </w:pPr>
    </w:p>
    <w:p>
      <w:pPr>
        <w:jc w:val="left"/>
        <w:rPr>
          <w:rFonts w:ascii="方正黑体_GBK" w:hAnsi="微软雅黑" w:eastAsia="方正黑体_GBK" w:cs="宋体"/>
          <w:color w:val="000000"/>
          <w:kern w:val="0"/>
          <w:sz w:val="32"/>
          <w:szCs w:val="32"/>
        </w:rPr>
      </w:pPr>
    </w:p>
    <w:p>
      <w:pPr>
        <w:jc w:val="left"/>
        <w:rPr>
          <w:rFonts w:ascii="方正黑体_GBK" w:hAnsi="微软雅黑" w:eastAsia="方正黑体_GBK" w:cs="宋体"/>
          <w:color w:val="000000"/>
          <w:kern w:val="0"/>
          <w:sz w:val="32"/>
          <w:szCs w:val="32"/>
        </w:rPr>
      </w:pPr>
    </w:p>
    <w:p>
      <w:pPr>
        <w:jc w:val="left"/>
        <w:rPr>
          <w:rFonts w:ascii="方正黑体_GBK" w:hAnsi="微软雅黑" w:eastAsia="方正黑体_GBK" w:cs="宋体"/>
          <w:color w:val="000000"/>
          <w:kern w:val="0"/>
          <w:sz w:val="32"/>
          <w:szCs w:val="32"/>
        </w:rPr>
      </w:pPr>
    </w:p>
    <w:p>
      <w:pPr>
        <w:jc w:val="left"/>
        <w:rPr>
          <w:rFonts w:ascii="方正黑体_GBK" w:hAnsi="微软雅黑" w:eastAsia="方正黑体_GBK" w:cs="宋体"/>
          <w:color w:val="000000"/>
          <w:kern w:val="0"/>
          <w:sz w:val="32"/>
          <w:szCs w:val="32"/>
        </w:rPr>
      </w:pPr>
    </w:p>
    <w:p>
      <w:pPr>
        <w:jc w:val="left"/>
        <w:rPr>
          <w:rFonts w:ascii="方正黑体_GBK" w:hAnsi="微软雅黑" w:eastAsia="方正黑体_GBK" w:cs="宋体"/>
          <w:color w:val="000000"/>
          <w:kern w:val="0"/>
          <w:sz w:val="32"/>
          <w:szCs w:val="32"/>
        </w:rPr>
      </w:pPr>
    </w:p>
    <w:p>
      <w:pPr>
        <w:jc w:val="left"/>
        <w:rPr>
          <w:rFonts w:ascii="方正黑体_GBK" w:hAnsi="微软雅黑" w:eastAsia="方正黑体_GBK" w:cs="宋体"/>
          <w:color w:val="000000"/>
          <w:kern w:val="0"/>
          <w:sz w:val="32"/>
          <w:szCs w:val="32"/>
        </w:rPr>
      </w:pPr>
    </w:p>
    <w:p>
      <w:pPr>
        <w:jc w:val="left"/>
        <w:rPr>
          <w:rFonts w:ascii="方正黑体_GBK" w:hAnsi="微软雅黑" w:eastAsia="方正黑体_GBK" w:cs="宋体"/>
          <w:color w:val="000000"/>
          <w:kern w:val="0"/>
          <w:sz w:val="32"/>
          <w:szCs w:val="32"/>
        </w:rPr>
      </w:pPr>
    </w:p>
    <w:p>
      <w:pPr>
        <w:jc w:val="left"/>
        <w:rPr>
          <w:rFonts w:ascii="方正黑体_GBK" w:hAnsi="微软雅黑" w:eastAsia="方正黑体_GBK" w:cs="宋体"/>
          <w:color w:val="000000"/>
          <w:kern w:val="0"/>
          <w:sz w:val="32"/>
          <w:szCs w:val="32"/>
        </w:rPr>
      </w:pPr>
      <w:r>
        <w:rPr>
          <w:rFonts w:hint="eastAsia" w:ascii="方正黑体_GBK" w:hAnsi="微软雅黑" w:eastAsia="方正黑体_GBK" w:cs="宋体"/>
          <w:color w:val="000000"/>
          <w:kern w:val="0"/>
          <w:sz w:val="32"/>
          <w:szCs w:val="32"/>
        </w:rPr>
        <w:t>附件</w:t>
      </w:r>
    </w:p>
    <w:p>
      <w:pPr>
        <w:jc w:val="center"/>
        <w:rPr>
          <w:b/>
          <w:spacing w:val="80"/>
          <w:sz w:val="36"/>
          <w:szCs w:val="36"/>
        </w:rPr>
      </w:pPr>
      <w:r>
        <w:rPr>
          <w:rFonts w:hint="eastAsia"/>
          <w:b/>
          <w:spacing w:val="80"/>
          <w:sz w:val="36"/>
          <w:szCs w:val="36"/>
        </w:rPr>
        <w:t>人员信息表</w:t>
      </w:r>
    </w:p>
    <w:tbl>
      <w:tblPr>
        <w:tblStyle w:val="5"/>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2"/>
        <w:gridCol w:w="631"/>
        <w:gridCol w:w="747"/>
        <w:gridCol w:w="389"/>
        <w:gridCol w:w="165"/>
        <w:gridCol w:w="427"/>
        <w:gridCol w:w="34"/>
        <w:gridCol w:w="168"/>
        <w:gridCol w:w="981"/>
        <w:gridCol w:w="147"/>
        <w:gridCol w:w="1220"/>
        <w:gridCol w:w="141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062" w:type="dxa"/>
            <w:tcBorders>
              <w:top w:val="single" w:color="auto" w:sz="4" w:space="0"/>
              <w:left w:val="single" w:color="auto" w:sz="4"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姓   名</w:t>
            </w:r>
          </w:p>
        </w:tc>
        <w:tc>
          <w:tcPr>
            <w:tcW w:w="1378" w:type="dxa"/>
            <w:gridSpan w:val="2"/>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183" w:type="dxa"/>
            <w:gridSpan w:val="5"/>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性   别</w:t>
            </w:r>
          </w:p>
        </w:tc>
        <w:tc>
          <w:tcPr>
            <w:tcW w:w="1128" w:type="dxa"/>
            <w:gridSpan w:val="2"/>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220"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 xml:space="preserve">年 </w:t>
            </w:r>
            <w:r>
              <w:rPr>
                <w:rFonts w:ascii="宋体" w:hAnsi="宋体"/>
                <w:b/>
                <w:sz w:val="24"/>
                <w:szCs w:val="24"/>
              </w:rPr>
              <w:t xml:space="preserve">  </w:t>
            </w:r>
            <w:r>
              <w:rPr>
                <w:rFonts w:hint="eastAsia" w:ascii="宋体" w:hAnsi="宋体"/>
                <w:b/>
                <w:sz w:val="24"/>
                <w:szCs w:val="24"/>
              </w:rPr>
              <w:t>龄</w:t>
            </w:r>
          </w:p>
        </w:tc>
        <w:tc>
          <w:tcPr>
            <w:tcW w:w="1417" w:type="dxa"/>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803" w:type="dxa"/>
            <w:vMerge w:val="restart"/>
            <w:tcBorders>
              <w:top w:val="single" w:color="auto" w:sz="4" w:space="0"/>
              <w:left w:val="single" w:color="auto" w:sz="6" w:space="0"/>
              <w:bottom w:val="single" w:color="auto" w:sz="6" w:space="0"/>
              <w:right w:val="single" w:color="auto" w:sz="4" w:space="0"/>
            </w:tcBorders>
            <w:vAlign w:val="center"/>
          </w:tcPr>
          <w:p>
            <w:pPr>
              <w:widowControl/>
              <w:spacing w:line="0" w:lineRule="atLeast"/>
              <w:jc w:val="center"/>
              <w:rPr>
                <w:b/>
                <w:bCs/>
                <w:kern w:val="0"/>
                <w:sz w:val="20"/>
              </w:rPr>
            </w:pPr>
            <w:r>
              <w:rPr>
                <w:rFonts w:hint="eastAsia"/>
                <w:b/>
                <w:bCs/>
                <w:color w:val="FF0000"/>
                <w:kern w:val="0"/>
                <w:sz w:val="20"/>
              </w:rPr>
              <w:t>添加电子证照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exact"/>
          <w:jc w:val="center"/>
        </w:trPr>
        <w:tc>
          <w:tcPr>
            <w:tcW w:w="1062"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民</w:t>
            </w:r>
            <w:r>
              <w:rPr>
                <w:rFonts w:ascii="宋体" w:hAnsi="宋体"/>
                <w:b/>
                <w:sz w:val="24"/>
                <w:szCs w:val="24"/>
              </w:rPr>
              <w:t xml:space="preserve"> </w:t>
            </w:r>
            <w:r>
              <w:rPr>
                <w:rFonts w:hint="eastAsia" w:ascii="宋体" w:hAnsi="宋体"/>
                <w:b/>
                <w:sz w:val="24"/>
                <w:szCs w:val="24"/>
              </w:rPr>
              <w:t xml:space="preserve">  </w:t>
            </w:r>
            <w:r>
              <w:rPr>
                <w:rFonts w:ascii="宋体" w:hAnsi="宋体"/>
                <w:b/>
                <w:sz w:val="24"/>
                <w:szCs w:val="24"/>
              </w:rPr>
              <w:t>族</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183" w:type="dxa"/>
            <w:gridSpan w:val="5"/>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籍   贯</w:t>
            </w:r>
          </w:p>
        </w:tc>
        <w:tc>
          <w:tcPr>
            <w:tcW w:w="112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22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pacing w:val="32"/>
                <w:sz w:val="24"/>
                <w:szCs w:val="24"/>
              </w:rPr>
            </w:pPr>
            <w:r>
              <w:rPr>
                <w:rFonts w:hint="eastAsia" w:ascii="宋体" w:hAnsi="宋体"/>
                <w:b/>
                <w:spacing w:val="32"/>
                <w:sz w:val="24"/>
                <w:szCs w:val="24"/>
              </w:rPr>
              <w:t>出生地</w:t>
            </w:r>
          </w:p>
        </w:tc>
        <w:tc>
          <w:tcPr>
            <w:tcW w:w="141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803"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exact"/>
          <w:jc w:val="center"/>
        </w:trPr>
        <w:tc>
          <w:tcPr>
            <w:tcW w:w="1062"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政治面貌</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183" w:type="dxa"/>
            <w:gridSpan w:val="5"/>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联系方式</w:t>
            </w:r>
          </w:p>
        </w:tc>
        <w:tc>
          <w:tcPr>
            <w:tcW w:w="3765" w:type="dxa"/>
            <w:gridSpan w:val="4"/>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803"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exact"/>
          <w:jc w:val="center"/>
        </w:trPr>
        <w:tc>
          <w:tcPr>
            <w:tcW w:w="1062" w:type="dxa"/>
            <w:vMerge w:val="restart"/>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学   历</w:t>
            </w:r>
          </w:p>
          <w:p>
            <w:pPr>
              <w:spacing w:line="260" w:lineRule="exact"/>
              <w:jc w:val="center"/>
              <w:rPr>
                <w:rFonts w:ascii="宋体" w:hAnsi="宋体"/>
                <w:b/>
              </w:rPr>
            </w:pPr>
            <w:r>
              <w:rPr>
                <w:rFonts w:hint="eastAsia" w:ascii="宋体" w:hAnsi="宋体"/>
                <w:b/>
                <w:sz w:val="24"/>
                <w:szCs w:val="24"/>
              </w:rPr>
              <w:t>学   位</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本科教育</w:t>
            </w:r>
          </w:p>
        </w:tc>
        <w:tc>
          <w:tcPr>
            <w:tcW w:w="1015" w:type="dxa"/>
            <w:gridSpan w:val="4"/>
            <w:tcBorders>
              <w:top w:val="single" w:color="auto" w:sz="6" w:space="0"/>
              <w:left w:val="single" w:color="auto" w:sz="6" w:space="0"/>
              <w:bottom w:val="single" w:color="auto" w:sz="6" w:space="0"/>
              <w:right w:val="single" w:color="auto" w:sz="6" w:space="0"/>
            </w:tcBorders>
          </w:tcPr>
          <w:p>
            <w:pPr>
              <w:spacing w:before="62" w:beforeLines="20" w:line="260" w:lineRule="exact"/>
              <w:jc w:val="center"/>
              <w:rPr>
                <w:rFonts w:ascii="仿宋_GB2312" w:eastAsia="仿宋_GB2312"/>
                <w:color w:val="FF0000"/>
                <w:sz w:val="24"/>
              </w:rPr>
            </w:pPr>
            <w:r>
              <w:rPr>
                <w:rFonts w:hint="eastAsia" w:ascii="仿宋_GB2312" w:eastAsia="仿宋_GB2312"/>
                <w:color w:val="FF0000"/>
                <w:sz w:val="24"/>
              </w:rPr>
              <w:t>本科</w:t>
            </w:r>
          </w:p>
          <w:p>
            <w:pPr>
              <w:spacing w:line="260" w:lineRule="exact"/>
              <w:jc w:val="center"/>
              <w:rPr>
                <w:rFonts w:ascii="仿宋_GB2312" w:eastAsia="仿宋_GB2312"/>
                <w:sz w:val="24"/>
              </w:rPr>
            </w:pPr>
            <w:r>
              <w:rPr>
                <w:rFonts w:hint="eastAsia" w:ascii="仿宋_GB2312" w:eastAsia="仿宋_GB2312"/>
                <w:color w:val="FF0000"/>
                <w:sz w:val="24"/>
              </w:rPr>
              <w:t>学士</w:t>
            </w:r>
          </w:p>
        </w:tc>
        <w:tc>
          <w:tcPr>
            <w:tcW w:w="1296" w:type="dxa"/>
            <w:gridSpan w:val="3"/>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毕业院校</w:t>
            </w:r>
          </w:p>
          <w:p>
            <w:pPr>
              <w:spacing w:line="260" w:lineRule="exact"/>
              <w:jc w:val="center"/>
              <w:rPr>
                <w:rFonts w:ascii="宋体" w:hAnsi="宋体"/>
                <w:b/>
                <w:sz w:val="24"/>
                <w:szCs w:val="24"/>
              </w:rPr>
            </w:pPr>
            <w:r>
              <w:rPr>
                <w:rFonts w:hint="eastAsia" w:ascii="宋体" w:hAnsi="宋体"/>
                <w:b/>
                <w:sz w:val="24"/>
                <w:szCs w:val="24"/>
              </w:rPr>
              <w:t>及 专 业</w:t>
            </w:r>
          </w:p>
        </w:tc>
        <w:tc>
          <w:tcPr>
            <w:tcW w:w="4440" w:type="dxa"/>
            <w:gridSpan w:val="3"/>
            <w:tcBorders>
              <w:top w:val="single" w:color="auto" w:sz="6" w:space="0"/>
              <w:left w:val="single" w:color="auto" w:sz="6" w:space="0"/>
              <w:bottom w:val="single" w:color="auto" w:sz="6" w:space="0"/>
              <w:right w:val="single" w:color="auto" w:sz="4" w:space="0"/>
            </w:tcBorders>
            <w:tcMar>
              <w:left w:w="57" w:type="dxa"/>
            </w:tcMar>
            <w:vAlign w:val="center"/>
          </w:tcPr>
          <w:p>
            <w:pPr>
              <w:spacing w:line="2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exact"/>
          <w:jc w:val="center"/>
        </w:trPr>
        <w:tc>
          <w:tcPr>
            <w:tcW w:w="1062"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b/>
              </w:rPr>
            </w:pP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研究生教育</w:t>
            </w:r>
          </w:p>
        </w:tc>
        <w:tc>
          <w:tcPr>
            <w:tcW w:w="1015" w:type="dxa"/>
            <w:gridSpan w:val="4"/>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color w:val="FF0000"/>
                <w:sz w:val="24"/>
              </w:rPr>
            </w:pPr>
            <w:r>
              <w:rPr>
                <w:rFonts w:hint="eastAsia" w:ascii="仿宋_GB2312" w:eastAsia="仿宋_GB2312"/>
                <w:color w:val="FF0000"/>
                <w:sz w:val="24"/>
              </w:rPr>
              <w:t>研究生</w:t>
            </w:r>
          </w:p>
          <w:p>
            <w:pPr>
              <w:spacing w:line="260" w:lineRule="exact"/>
              <w:jc w:val="center"/>
              <w:rPr>
                <w:rFonts w:ascii="仿宋_GB2312" w:eastAsia="仿宋_GB2312"/>
                <w:sz w:val="24"/>
              </w:rPr>
            </w:pPr>
            <w:r>
              <w:rPr>
                <w:rFonts w:hint="eastAsia" w:ascii="仿宋_GB2312" w:eastAsia="仿宋_GB2312"/>
                <w:color w:val="FF0000"/>
                <w:sz w:val="24"/>
              </w:rPr>
              <w:t>硕士</w:t>
            </w:r>
          </w:p>
        </w:tc>
        <w:tc>
          <w:tcPr>
            <w:tcW w:w="1296" w:type="dxa"/>
            <w:gridSpan w:val="3"/>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毕业院校</w:t>
            </w:r>
          </w:p>
          <w:p>
            <w:pPr>
              <w:spacing w:line="260" w:lineRule="exact"/>
              <w:jc w:val="center"/>
              <w:rPr>
                <w:rFonts w:ascii="宋体" w:hAnsi="宋体"/>
                <w:b/>
                <w:sz w:val="24"/>
                <w:szCs w:val="24"/>
              </w:rPr>
            </w:pPr>
            <w:r>
              <w:rPr>
                <w:rFonts w:hint="eastAsia" w:ascii="宋体" w:hAnsi="宋体"/>
                <w:b/>
                <w:sz w:val="24"/>
                <w:szCs w:val="24"/>
              </w:rPr>
              <w:t>及 专 业</w:t>
            </w:r>
          </w:p>
        </w:tc>
        <w:tc>
          <w:tcPr>
            <w:tcW w:w="4440" w:type="dxa"/>
            <w:gridSpan w:val="3"/>
            <w:tcBorders>
              <w:top w:val="single" w:color="auto" w:sz="6" w:space="0"/>
              <w:left w:val="single" w:color="auto" w:sz="6" w:space="0"/>
              <w:bottom w:val="single" w:color="auto" w:sz="6" w:space="0"/>
              <w:right w:val="single" w:color="auto" w:sz="4" w:space="0"/>
            </w:tcBorders>
            <w:tcMar>
              <w:left w:w="57" w:type="dxa"/>
            </w:tcMar>
            <w:vAlign w:val="center"/>
          </w:tcPr>
          <w:p>
            <w:pPr>
              <w:spacing w:line="2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exact"/>
          <w:jc w:val="center"/>
        </w:trPr>
        <w:tc>
          <w:tcPr>
            <w:tcW w:w="1062" w:type="dxa"/>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b/>
              </w:rPr>
            </w:pPr>
            <w:r>
              <w:rPr>
                <w:rFonts w:hint="eastAsia" w:ascii="宋体" w:hAnsi="宋体"/>
                <w:b/>
                <w:sz w:val="24"/>
                <w:szCs w:val="24"/>
              </w:rPr>
              <w:t>联系电话</w:t>
            </w:r>
          </w:p>
        </w:tc>
        <w:tc>
          <w:tcPr>
            <w:tcW w:w="2393" w:type="dxa"/>
            <w:gridSpan w:val="6"/>
            <w:tcBorders>
              <w:top w:val="single" w:color="auto" w:sz="6" w:space="0"/>
              <w:left w:val="single" w:color="auto" w:sz="6" w:space="0"/>
              <w:bottom w:val="single" w:color="auto" w:sz="6" w:space="0"/>
              <w:right w:val="single" w:color="auto" w:sz="6" w:space="0"/>
            </w:tcBorders>
            <w:vAlign w:val="center"/>
          </w:tcPr>
          <w:p>
            <w:pPr>
              <w:spacing w:line="260" w:lineRule="exact"/>
              <w:ind w:firstLine="480" w:firstLineChars="200"/>
              <w:rPr>
                <w:rFonts w:ascii="仿宋_GB2312" w:hAnsi="Courier New" w:eastAsia="仿宋_GB2312" w:cs="Courier New"/>
                <w:color w:val="000000"/>
                <w:kern w:val="0"/>
                <w:sz w:val="24"/>
              </w:rPr>
            </w:pPr>
          </w:p>
        </w:tc>
        <w:tc>
          <w:tcPr>
            <w:tcW w:w="1296" w:type="dxa"/>
            <w:gridSpan w:val="3"/>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 xml:space="preserve">邮 </w:t>
            </w:r>
            <w:r>
              <w:rPr>
                <w:rFonts w:ascii="宋体" w:hAnsi="宋体"/>
                <w:b/>
                <w:sz w:val="24"/>
                <w:szCs w:val="24"/>
              </w:rPr>
              <w:t xml:space="preserve">  </w:t>
            </w:r>
            <w:r>
              <w:rPr>
                <w:rFonts w:hint="eastAsia" w:ascii="宋体" w:hAnsi="宋体"/>
                <w:b/>
                <w:sz w:val="24"/>
                <w:szCs w:val="24"/>
              </w:rPr>
              <w:t>箱</w:t>
            </w:r>
          </w:p>
        </w:tc>
        <w:tc>
          <w:tcPr>
            <w:tcW w:w="4440" w:type="dxa"/>
            <w:gridSpan w:val="3"/>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restart"/>
            <w:tcBorders>
              <w:top w:val="single" w:color="auto" w:sz="6" w:space="0"/>
              <w:left w:val="single" w:color="auto" w:sz="4" w:space="0"/>
              <w:right w:val="single" w:color="auto" w:sz="4" w:space="0"/>
            </w:tcBorders>
            <w:textDirection w:val="tbLrV"/>
            <w:vAlign w:val="center"/>
          </w:tcPr>
          <w:p>
            <w:pPr>
              <w:tabs>
                <w:tab w:val="left" w:pos="506"/>
              </w:tabs>
              <w:ind w:left="113" w:right="113"/>
              <w:jc w:val="left"/>
              <w:rPr>
                <w:b/>
              </w:rPr>
            </w:pPr>
            <w:bookmarkStart w:id="0" w:name="_Hlk37246922"/>
            <w:r>
              <w:rPr>
                <w:rFonts w:hint="eastAsia"/>
                <w:b/>
              </w:rPr>
              <w:t>学习及实习简历（从高中填起）</w:t>
            </w:r>
          </w:p>
        </w:tc>
        <w:tc>
          <w:tcPr>
            <w:tcW w:w="1932" w:type="dxa"/>
            <w:gridSpan w:val="4"/>
            <w:tcBorders>
              <w:top w:val="single" w:color="auto" w:sz="4" w:space="0"/>
              <w:left w:val="single" w:color="auto" w:sz="4" w:space="0"/>
              <w:bottom w:val="nil"/>
              <w:right w:val="nil"/>
            </w:tcBorders>
            <w:tcMar>
              <w:left w:w="57" w:type="dxa"/>
            </w:tcMar>
          </w:tcPr>
          <w:p>
            <w:pPr>
              <w:spacing w:line="260" w:lineRule="exact"/>
              <w:rPr>
                <w:rFonts w:ascii="仿宋_GB2312" w:hAnsi="华文仿宋" w:eastAsia="仿宋_GB2312" w:cs="宋体"/>
                <w:kern w:val="0"/>
                <w:sz w:val="22"/>
              </w:rPr>
            </w:pPr>
          </w:p>
        </w:tc>
        <w:tc>
          <w:tcPr>
            <w:tcW w:w="6197" w:type="dxa"/>
            <w:gridSpan w:val="8"/>
            <w:tcBorders>
              <w:top w:val="single" w:color="auto" w:sz="4" w:space="0"/>
              <w:left w:val="nil"/>
              <w:bottom w:val="nil"/>
              <w:right w:val="single" w:color="auto" w:sz="4" w:space="0"/>
            </w:tcBorders>
          </w:tcPr>
          <w:p>
            <w:pPr>
              <w:spacing w:line="260" w:lineRule="exact"/>
              <w:rPr>
                <w:rFonts w:ascii="仿宋_GB2312" w:hAnsi="Courier New" w:eastAsia="仿宋_GB2312" w:cs="Courier New"/>
                <w:color w:val="000000"/>
                <w:kern w:val="0"/>
                <w:sz w:val="22"/>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60" w:lineRule="exact"/>
              <w:rPr>
                <w:rFonts w:ascii="仿宋_GB2312" w:hAnsi="Courier New" w:eastAsia="仿宋_GB2312" w:cs="Courier New"/>
                <w:color w:val="000000"/>
                <w:kern w:val="0"/>
                <w:sz w:val="22"/>
              </w:rPr>
            </w:pPr>
          </w:p>
        </w:tc>
        <w:tc>
          <w:tcPr>
            <w:tcW w:w="6197" w:type="dxa"/>
            <w:gridSpan w:val="8"/>
            <w:tcBorders>
              <w:top w:val="nil"/>
              <w:left w:val="nil"/>
              <w:bottom w:val="nil"/>
              <w:right w:val="single" w:color="auto" w:sz="4" w:space="0"/>
            </w:tcBorders>
          </w:tcPr>
          <w:p>
            <w:pPr>
              <w:autoSpaceDE w:val="0"/>
              <w:autoSpaceDN w:val="0"/>
              <w:spacing w:line="260" w:lineRule="exact"/>
              <w:ind w:firstLine="110"/>
              <w:rPr>
                <w:rFonts w:ascii="仿宋_GB2312" w:hAnsi="Courier New" w:eastAsia="仿宋_GB2312" w:cs="Courier New"/>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60" w:lineRule="exact"/>
              <w:rPr>
                <w:rFonts w:ascii="仿宋_GB2312" w:hAnsi="Courier New" w:eastAsia="仿宋_GB2312" w:cs="Courier New"/>
                <w:color w:val="000000"/>
                <w:kern w:val="0"/>
                <w:sz w:val="22"/>
              </w:rPr>
            </w:pPr>
          </w:p>
        </w:tc>
        <w:tc>
          <w:tcPr>
            <w:tcW w:w="6197" w:type="dxa"/>
            <w:gridSpan w:val="8"/>
            <w:tcBorders>
              <w:top w:val="nil"/>
              <w:left w:val="nil"/>
              <w:bottom w:val="nil"/>
              <w:right w:val="single" w:color="auto" w:sz="4" w:space="0"/>
            </w:tcBorders>
          </w:tcPr>
          <w:p>
            <w:pPr>
              <w:autoSpaceDE w:val="0"/>
              <w:autoSpaceDN w:val="0"/>
              <w:spacing w:line="260" w:lineRule="exact"/>
              <w:ind w:firstLine="110"/>
              <w:rPr>
                <w:rFonts w:ascii="仿宋_GB2312" w:hAnsi="Courier New" w:eastAsia="仿宋_GB2312" w:cs="Courier New"/>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60" w:lineRule="exact"/>
              <w:rPr>
                <w:rFonts w:ascii="仿宋_GB2312" w:hAnsi="Courier New" w:eastAsia="仿宋_GB2312" w:cs="Courier New"/>
                <w:color w:val="000000"/>
                <w:kern w:val="0"/>
                <w:sz w:val="22"/>
              </w:rPr>
            </w:pPr>
          </w:p>
        </w:tc>
        <w:tc>
          <w:tcPr>
            <w:tcW w:w="6197" w:type="dxa"/>
            <w:gridSpan w:val="8"/>
            <w:tcBorders>
              <w:top w:val="nil"/>
              <w:left w:val="nil"/>
              <w:bottom w:val="nil"/>
              <w:right w:val="single" w:color="auto" w:sz="4" w:space="0"/>
            </w:tcBorders>
          </w:tcPr>
          <w:p>
            <w:pPr>
              <w:autoSpaceDE w:val="0"/>
              <w:autoSpaceDN w:val="0"/>
              <w:spacing w:line="260" w:lineRule="exact"/>
              <w:ind w:firstLine="110"/>
              <w:rPr>
                <w:rFonts w:ascii="仿宋_GB2312" w:hAnsi="Courier New" w:eastAsia="仿宋_GB2312" w:cs="Courier New"/>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60" w:lineRule="exact"/>
              <w:rPr>
                <w:rFonts w:ascii="仿宋_GB2312" w:hAnsi="Courier New" w:eastAsia="仿宋_GB2312" w:cs="Courier New"/>
                <w:color w:val="000000"/>
                <w:kern w:val="0"/>
                <w:sz w:val="22"/>
              </w:rPr>
            </w:pPr>
          </w:p>
        </w:tc>
        <w:tc>
          <w:tcPr>
            <w:tcW w:w="6197" w:type="dxa"/>
            <w:gridSpan w:val="8"/>
            <w:tcBorders>
              <w:top w:val="nil"/>
              <w:left w:val="nil"/>
              <w:bottom w:val="nil"/>
              <w:right w:val="single" w:color="auto" w:sz="4" w:space="0"/>
            </w:tcBorders>
          </w:tcPr>
          <w:p>
            <w:pPr>
              <w:autoSpaceDE w:val="0"/>
              <w:autoSpaceDN w:val="0"/>
              <w:spacing w:line="260" w:lineRule="exact"/>
              <w:ind w:firstLine="110"/>
              <w:rPr>
                <w:rFonts w:ascii="仿宋_GB2312" w:hAnsi="Courier New" w:eastAsia="仿宋_GB2312" w:cs="Courier New"/>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60" w:lineRule="exact"/>
              <w:rPr>
                <w:rFonts w:ascii="仿宋_GB2312" w:hAnsi="Courier New" w:eastAsia="仿宋_GB2312" w:cs="Courier New"/>
                <w:color w:val="000000"/>
                <w:kern w:val="0"/>
                <w:sz w:val="22"/>
              </w:rPr>
            </w:pPr>
          </w:p>
        </w:tc>
        <w:tc>
          <w:tcPr>
            <w:tcW w:w="6197" w:type="dxa"/>
            <w:gridSpan w:val="8"/>
            <w:tcBorders>
              <w:top w:val="nil"/>
              <w:left w:val="nil"/>
              <w:bottom w:val="nil"/>
              <w:right w:val="single" w:color="auto" w:sz="4" w:space="0"/>
            </w:tcBorders>
          </w:tcPr>
          <w:p>
            <w:pPr>
              <w:autoSpaceDE w:val="0"/>
              <w:autoSpaceDN w:val="0"/>
              <w:spacing w:line="260" w:lineRule="exact"/>
              <w:ind w:firstLine="110"/>
              <w:rPr>
                <w:rFonts w:ascii="仿宋_GB2312" w:hAnsi="Courier New" w:eastAsia="仿宋_GB2312" w:cs="Courier New"/>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60" w:lineRule="exact"/>
              <w:rPr>
                <w:rFonts w:ascii="仿宋_GB2312" w:hAnsi="Courier New" w:eastAsia="仿宋_GB2312" w:cs="Courier New"/>
                <w:color w:val="000000"/>
                <w:kern w:val="0"/>
                <w:sz w:val="22"/>
              </w:rPr>
            </w:pPr>
          </w:p>
        </w:tc>
        <w:tc>
          <w:tcPr>
            <w:tcW w:w="6197" w:type="dxa"/>
            <w:gridSpan w:val="8"/>
            <w:tcBorders>
              <w:top w:val="nil"/>
              <w:left w:val="nil"/>
              <w:bottom w:val="nil"/>
              <w:right w:val="single" w:color="auto" w:sz="4" w:space="0"/>
            </w:tcBorders>
          </w:tcPr>
          <w:p>
            <w:pPr>
              <w:autoSpaceDE w:val="0"/>
              <w:autoSpaceDN w:val="0"/>
              <w:spacing w:line="260" w:lineRule="exact"/>
              <w:ind w:firstLine="110"/>
              <w:rPr>
                <w:rFonts w:ascii="仿宋_GB2312" w:hAnsi="Courier New" w:eastAsia="仿宋_GB2312" w:cs="Courier New"/>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60" w:lineRule="exact"/>
              <w:rPr>
                <w:rFonts w:ascii="仿宋_GB2312" w:hAnsi="Courier New" w:eastAsia="仿宋_GB2312" w:cs="Courier New"/>
                <w:color w:val="000000"/>
                <w:kern w:val="0"/>
                <w:sz w:val="22"/>
              </w:rPr>
            </w:pPr>
          </w:p>
        </w:tc>
        <w:tc>
          <w:tcPr>
            <w:tcW w:w="6197" w:type="dxa"/>
            <w:gridSpan w:val="8"/>
            <w:tcBorders>
              <w:top w:val="nil"/>
              <w:left w:val="nil"/>
              <w:bottom w:val="nil"/>
              <w:right w:val="single" w:color="auto" w:sz="4" w:space="0"/>
            </w:tcBorders>
          </w:tcPr>
          <w:p>
            <w:pPr>
              <w:autoSpaceDE w:val="0"/>
              <w:autoSpaceDN w:val="0"/>
              <w:spacing w:line="260" w:lineRule="exact"/>
              <w:ind w:firstLine="110"/>
              <w:rPr>
                <w:rFonts w:ascii="仿宋_GB2312" w:hAnsi="Courier New" w:eastAsia="仿宋_GB2312" w:cs="Courier New"/>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40" w:lineRule="exact"/>
              <w:rPr>
                <w:rFonts w:ascii="仿宋_GB2312" w:eastAsia="仿宋_GB2312"/>
                <w:sz w:val="22"/>
              </w:rPr>
            </w:pPr>
          </w:p>
        </w:tc>
        <w:tc>
          <w:tcPr>
            <w:tcW w:w="6197" w:type="dxa"/>
            <w:gridSpan w:val="8"/>
            <w:tcBorders>
              <w:top w:val="nil"/>
              <w:left w:val="nil"/>
              <w:bottom w:val="nil"/>
              <w:right w:val="single" w:color="auto" w:sz="4" w:space="0"/>
            </w:tcBorders>
            <w:vAlign w:val="center"/>
          </w:tcPr>
          <w:p>
            <w:pPr>
              <w:autoSpaceDE w:val="0"/>
              <w:autoSpaceDN w:val="0"/>
              <w:spacing w:line="24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40" w:lineRule="exact"/>
              <w:rPr>
                <w:rFonts w:ascii="仿宋_GB2312" w:eastAsia="仿宋_GB2312"/>
                <w:sz w:val="22"/>
              </w:rPr>
            </w:pPr>
          </w:p>
        </w:tc>
        <w:tc>
          <w:tcPr>
            <w:tcW w:w="6197" w:type="dxa"/>
            <w:gridSpan w:val="8"/>
            <w:tcBorders>
              <w:top w:val="nil"/>
              <w:left w:val="nil"/>
              <w:bottom w:val="nil"/>
              <w:right w:val="single" w:color="auto" w:sz="4" w:space="0"/>
            </w:tcBorders>
            <w:vAlign w:val="center"/>
          </w:tcPr>
          <w:p>
            <w:pPr>
              <w:autoSpaceDE w:val="0"/>
              <w:autoSpaceDN w:val="0"/>
              <w:spacing w:line="24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40" w:lineRule="exact"/>
              <w:rPr>
                <w:rFonts w:ascii="仿宋_GB2312" w:eastAsia="仿宋_GB2312"/>
                <w:sz w:val="22"/>
              </w:rPr>
            </w:pPr>
          </w:p>
        </w:tc>
        <w:tc>
          <w:tcPr>
            <w:tcW w:w="6197" w:type="dxa"/>
            <w:gridSpan w:val="8"/>
            <w:tcBorders>
              <w:top w:val="nil"/>
              <w:left w:val="nil"/>
              <w:bottom w:val="nil"/>
              <w:right w:val="single" w:color="auto" w:sz="4" w:space="0"/>
            </w:tcBorders>
            <w:vAlign w:val="center"/>
          </w:tcPr>
          <w:p>
            <w:pPr>
              <w:autoSpaceDE w:val="0"/>
              <w:autoSpaceDN w:val="0"/>
              <w:spacing w:line="24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exact"/>
          <w:jc w:val="center"/>
        </w:trPr>
        <w:tc>
          <w:tcPr>
            <w:tcW w:w="1062" w:type="dxa"/>
            <w:vMerge w:val="continue"/>
            <w:tcBorders>
              <w:left w:val="single" w:color="auto" w:sz="4" w:space="0"/>
              <w:right w:val="single" w:color="auto" w:sz="4" w:space="0"/>
            </w:tcBorders>
            <w:vAlign w:val="center"/>
          </w:tcPr>
          <w:p>
            <w:pPr>
              <w:widowControl/>
              <w:jc w:val="left"/>
              <w:rPr>
                <w:b/>
              </w:rPr>
            </w:pPr>
          </w:p>
        </w:tc>
        <w:tc>
          <w:tcPr>
            <w:tcW w:w="1932" w:type="dxa"/>
            <w:gridSpan w:val="4"/>
            <w:tcBorders>
              <w:top w:val="nil"/>
              <w:left w:val="single" w:color="auto" w:sz="4" w:space="0"/>
              <w:bottom w:val="nil"/>
              <w:right w:val="nil"/>
            </w:tcBorders>
            <w:tcMar>
              <w:left w:w="57" w:type="dxa"/>
            </w:tcMar>
          </w:tcPr>
          <w:p>
            <w:pPr>
              <w:spacing w:line="240" w:lineRule="exact"/>
              <w:rPr>
                <w:rFonts w:ascii="仿宋_GB2312" w:eastAsia="仿宋_GB2312"/>
                <w:sz w:val="22"/>
              </w:rPr>
            </w:pPr>
          </w:p>
        </w:tc>
        <w:tc>
          <w:tcPr>
            <w:tcW w:w="6197" w:type="dxa"/>
            <w:gridSpan w:val="8"/>
            <w:tcBorders>
              <w:top w:val="nil"/>
              <w:left w:val="nil"/>
              <w:bottom w:val="nil"/>
              <w:right w:val="single" w:color="auto" w:sz="4" w:space="0"/>
            </w:tcBorders>
            <w:vAlign w:val="center"/>
          </w:tcPr>
          <w:p>
            <w:pPr>
              <w:autoSpaceDE w:val="0"/>
              <w:autoSpaceDN w:val="0"/>
              <w:spacing w:line="24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062" w:type="dxa"/>
            <w:vMerge w:val="restart"/>
            <w:tcBorders>
              <w:top w:val="single" w:color="auto" w:sz="6" w:space="0"/>
              <w:left w:val="single" w:color="auto" w:sz="4" w:space="0"/>
              <w:right w:val="single" w:color="auto" w:sz="6" w:space="0"/>
            </w:tcBorders>
            <w:textDirection w:val="tbLrV"/>
            <w:vAlign w:val="center"/>
          </w:tcPr>
          <w:p>
            <w:pPr>
              <w:spacing w:line="260" w:lineRule="exact"/>
              <w:ind w:left="113" w:right="113"/>
              <w:jc w:val="center"/>
              <w:rPr>
                <w:b/>
              </w:rPr>
            </w:pPr>
            <w:bookmarkStart w:id="1" w:name="_Hlk37247261"/>
            <w:r>
              <w:rPr>
                <w:rFonts w:hint="eastAsia"/>
                <w:b/>
              </w:rPr>
              <w:t>家庭成员及主要社会关系</w:t>
            </w:r>
            <w:bookmarkEnd w:id="1"/>
          </w:p>
        </w:tc>
        <w:tc>
          <w:tcPr>
            <w:tcW w:w="6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称谓</w:t>
            </w:r>
          </w:p>
        </w:tc>
        <w:tc>
          <w:tcPr>
            <w:tcW w:w="1136"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姓  名</w:t>
            </w:r>
          </w:p>
        </w:tc>
        <w:tc>
          <w:tcPr>
            <w:tcW w:w="592"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年龄</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szCs w:val="24"/>
              </w:rPr>
            </w:pPr>
            <w:r>
              <w:rPr>
                <w:rFonts w:hint="eastAsia" w:ascii="宋体" w:hAnsi="宋体"/>
                <w:b/>
                <w:sz w:val="24"/>
                <w:szCs w:val="24"/>
              </w:rPr>
              <w:t>政治面貌</w:t>
            </w:r>
          </w:p>
        </w:tc>
        <w:tc>
          <w:tcPr>
            <w:tcW w:w="4587" w:type="dxa"/>
            <w:gridSpan w:val="4"/>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b/>
                <w:sz w:val="24"/>
                <w:szCs w:val="24"/>
              </w:rPr>
            </w:pPr>
            <w:r>
              <w:rPr>
                <w:rFonts w:hint="eastAsia" w:ascii="宋体" w:hAnsi="宋体"/>
                <w:b/>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062" w:type="dxa"/>
            <w:vMerge w:val="continue"/>
            <w:tcBorders>
              <w:left w:val="single" w:color="auto" w:sz="4"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ind w:right="115"/>
              <w:jc w:val="center"/>
              <w:rPr>
                <w:rFonts w:ascii="仿宋_GB2312" w:eastAsia="仿宋_GB2312" w:cs="仿宋_GB2312"/>
              </w:rPr>
            </w:pPr>
          </w:p>
        </w:tc>
        <w:tc>
          <w:tcPr>
            <w:tcW w:w="592"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g彇...."/>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4587" w:type="dxa"/>
            <w:gridSpan w:val="4"/>
            <w:tcBorders>
              <w:top w:val="single" w:color="auto" w:sz="6" w:space="0"/>
              <w:left w:val="single" w:color="auto" w:sz="6" w:space="0"/>
              <w:bottom w:val="single" w:color="auto" w:sz="6" w:space="0"/>
              <w:right w:val="single" w:color="auto" w:sz="4" w:space="0"/>
            </w:tcBorders>
            <w:tcMar>
              <w:left w:w="113" w:type="dxa"/>
            </w:tcMar>
            <w:vAlign w:val="center"/>
          </w:tcPr>
          <w:p>
            <w:pPr>
              <w:pStyle w:val="11"/>
              <w:spacing w:line="260" w:lineRule="exact"/>
              <w:jc w:val="both"/>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062" w:type="dxa"/>
            <w:vMerge w:val="continue"/>
            <w:tcBorders>
              <w:left w:val="single" w:color="auto" w:sz="4"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ind w:right="115"/>
              <w:jc w:val="center"/>
              <w:rPr>
                <w:rFonts w:ascii="仿宋_GB2312" w:eastAsia="仿宋_GB2312" w:cs="仿宋_GB2312"/>
              </w:rPr>
            </w:pPr>
          </w:p>
        </w:tc>
        <w:tc>
          <w:tcPr>
            <w:tcW w:w="592"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g彇...."/>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4587" w:type="dxa"/>
            <w:gridSpan w:val="4"/>
            <w:tcBorders>
              <w:top w:val="single" w:color="auto" w:sz="6" w:space="0"/>
              <w:left w:val="single" w:color="auto" w:sz="6" w:space="0"/>
              <w:bottom w:val="single" w:color="auto" w:sz="6" w:space="0"/>
              <w:right w:val="single" w:color="auto" w:sz="4" w:space="0"/>
            </w:tcBorders>
            <w:tcMar>
              <w:left w:w="113" w:type="dxa"/>
            </w:tcMar>
            <w:vAlign w:val="center"/>
          </w:tcPr>
          <w:p>
            <w:pPr>
              <w:pStyle w:val="11"/>
              <w:spacing w:line="260" w:lineRule="exact"/>
              <w:jc w:val="both"/>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062" w:type="dxa"/>
            <w:vMerge w:val="continue"/>
            <w:tcBorders>
              <w:left w:val="single" w:color="auto" w:sz="4"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ind w:right="115"/>
              <w:jc w:val="center"/>
              <w:rPr>
                <w:rFonts w:ascii="仿宋_GB2312" w:eastAsia="仿宋_GB2312" w:cs="仿宋_GB2312"/>
              </w:rPr>
            </w:pPr>
          </w:p>
        </w:tc>
        <w:tc>
          <w:tcPr>
            <w:tcW w:w="592"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g彇...."/>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4587" w:type="dxa"/>
            <w:gridSpan w:val="4"/>
            <w:tcBorders>
              <w:top w:val="single" w:color="auto" w:sz="6" w:space="0"/>
              <w:left w:val="single" w:color="auto" w:sz="6" w:space="0"/>
              <w:bottom w:val="single" w:color="auto" w:sz="6" w:space="0"/>
              <w:right w:val="single" w:color="auto" w:sz="4" w:space="0"/>
            </w:tcBorders>
            <w:tcMar>
              <w:left w:w="113" w:type="dxa"/>
            </w:tcMar>
            <w:vAlign w:val="center"/>
          </w:tcPr>
          <w:p>
            <w:pPr>
              <w:pStyle w:val="11"/>
              <w:spacing w:line="260" w:lineRule="exact"/>
              <w:jc w:val="both"/>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062" w:type="dxa"/>
            <w:vMerge w:val="continue"/>
            <w:tcBorders>
              <w:left w:val="single" w:color="auto" w:sz="4"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ind w:right="115"/>
              <w:jc w:val="center"/>
              <w:rPr>
                <w:rFonts w:ascii="仿宋_GB2312" w:eastAsia="仿宋_GB2312" w:cs="仿宋_GB2312"/>
              </w:rPr>
            </w:pPr>
          </w:p>
        </w:tc>
        <w:tc>
          <w:tcPr>
            <w:tcW w:w="592"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g彇...."/>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4587" w:type="dxa"/>
            <w:gridSpan w:val="4"/>
            <w:tcBorders>
              <w:top w:val="single" w:color="auto" w:sz="6" w:space="0"/>
              <w:left w:val="single" w:color="auto" w:sz="6" w:space="0"/>
              <w:bottom w:val="single" w:color="auto" w:sz="6" w:space="0"/>
              <w:right w:val="single" w:color="auto" w:sz="4" w:space="0"/>
            </w:tcBorders>
            <w:tcMar>
              <w:left w:w="113" w:type="dxa"/>
            </w:tcMar>
            <w:vAlign w:val="center"/>
          </w:tcPr>
          <w:p>
            <w:pPr>
              <w:pStyle w:val="11"/>
              <w:spacing w:line="260" w:lineRule="exact"/>
              <w:jc w:val="both"/>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062" w:type="dxa"/>
            <w:vMerge w:val="continue"/>
            <w:tcBorders>
              <w:left w:val="single" w:color="auto" w:sz="4"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ind w:right="115"/>
              <w:jc w:val="center"/>
              <w:rPr>
                <w:rFonts w:ascii="仿宋_GB2312" w:eastAsia="仿宋_GB2312" w:cs="仿宋_GB2312"/>
              </w:rPr>
            </w:pPr>
          </w:p>
        </w:tc>
        <w:tc>
          <w:tcPr>
            <w:tcW w:w="592" w:type="dxa"/>
            <w:gridSpan w:val="2"/>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g彇...."/>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pStyle w:val="11"/>
              <w:spacing w:line="260" w:lineRule="exact"/>
              <w:jc w:val="center"/>
              <w:rPr>
                <w:rFonts w:ascii="仿宋_GB2312" w:eastAsia="仿宋_GB2312" w:cs="仿宋_GB2312"/>
              </w:rPr>
            </w:pPr>
          </w:p>
        </w:tc>
        <w:tc>
          <w:tcPr>
            <w:tcW w:w="4587" w:type="dxa"/>
            <w:gridSpan w:val="4"/>
            <w:tcBorders>
              <w:top w:val="single" w:color="auto" w:sz="6" w:space="0"/>
              <w:left w:val="single" w:color="auto" w:sz="6" w:space="0"/>
              <w:bottom w:val="single" w:color="auto" w:sz="6" w:space="0"/>
              <w:right w:val="single" w:color="auto" w:sz="4" w:space="0"/>
            </w:tcBorders>
            <w:tcMar>
              <w:left w:w="113" w:type="dxa"/>
            </w:tcMar>
            <w:vAlign w:val="center"/>
          </w:tcPr>
          <w:p>
            <w:pPr>
              <w:pStyle w:val="11"/>
              <w:spacing w:line="260" w:lineRule="exact"/>
              <w:jc w:val="both"/>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062" w:type="dxa"/>
            <w:vMerge w:val="continue"/>
            <w:tcBorders>
              <w:left w:val="single" w:color="auto" w:sz="4"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szCs w:val="24"/>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szCs w:val="24"/>
              </w:rPr>
            </w:pPr>
          </w:p>
        </w:tc>
        <w:tc>
          <w:tcPr>
            <w:tcW w:w="592"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szCs w:val="24"/>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szCs w:val="24"/>
              </w:rPr>
            </w:pPr>
          </w:p>
        </w:tc>
        <w:tc>
          <w:tcPr>
            <w:tcW w:w="4587" w:type="dxa"/>
            <w:gridSpan w:val="4"/>
            <w:tcBorders>
              <w:top w:val="single" w:color="auto" w:sz="6" w:space="0"/>
              <w:left w:val="single" w:color="auto" w:sz="6" w:space="0"/>
              <w:bottom w:val="single" w:color="auto" w:sz="6" w:space="0"/>
              <w:right w:val="single" w:color="auto" w:sz="4" w:space="0"/>
            </w:tcBorders>
            <w:tcMar>
              <w:left w:w="113" w:type="dxa"/>
            </w:tcMar>
            <w:vAlign w:val="center"/>
          </w:tcPr>
          <w:p>
            <w:pPr>
              <w:spacing w:line="2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1" w:hRule="exact"/>
          <w:jc w:val="center"/>
        </w:trPr>
        <w:tc>
          <w:tcPr>
            <w:tcW w:w="9191" w:type="dxa"/>
            <w:gridSpan w:val="13"/>
            <w:tcBorders>
              <w:left w:val="single" w:color="auto" w:sz="4" w:space="0"/>
              <w:bottom w:val="single" w:color="auto" w:sz="4" w:space="0"/>
              <w:right w:val="single" w:color="auto" w:sz="4" w:space="0"/>
            </w:tcBorders>
            <w:vAlign w:val="center"/>
          </w:tcPr>
          <w:p>
            <w:pPr>
              <w:spacing w:line="260" w:lineRule="exact"/>
              <w:rPr>
                <w:rFonts w:ascii="仿宋_GB2312" w:eastAsia="仿宋_GB2312"/>
                <w:sz w:val="24"/>
                <w:szCs w:val="24"/>
              </w:rPr>
            </w:pPr>
            <w:r>
              <w:rPr>
                <w:rFonts w:hint="eastAsia" w:ascii="仿宋_GB2312" w:eastAsia="仿宋_GB2312"/>
                <w:b/>
                <w:bCs/>
                <w:sz w:val="24"/>
                <w:szCs w:val="24"/>
              </w:rPr>
              <w:t>填表说明：家庭成员和主要社会关系栏填写：①本人的配偶、子女和父母，如本人有合法的养子女、被抚养人、赡养人、被赡养人；②岳父母、公婆、兄弟姐妹。</w:t>
            </w:r>
          </w:p>
        </w:tc>
      </w:tr>
    </w:tbl>
    <w:p>
      <w:pPr>
        <w:rPr>
          <w:rFonts w:eastAsiaTheme="minorHAnsi"/>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g彇....">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8A"/>
    <w:rsid w:val="000014A8"/>
    <w:rsid w:val="000569D0"/>
    <w:rsid w:val="00076BAE"/>
    <w:rsid w:val="000934B7"/>
    <w:rsid w:val="000D6864"/>
    <w:rsid w:val="000E21C5"/>
    <w:rsid w:val="00107714"/>
    <w:rsid w:val="0011388D"/>
    <w:rsid w:val="00132BDF"/>
    <w:rsid w:val="00156C18"/>
    <w:rsid w:val="00195C50"/>
    <w:rsid w:val="001972D3"/>
    <w:rsid w:val="001C4883"/>
    <w:rsid w:val="001D3B4B"/>
    <w:rsid w:val="001E397D"/>
    <w:rsid w:val="001E3A48"/>
    <w:rsid w:val="001E6612"/>
    <w:rsid w:val="002477D9"/>
    <w:rsid w:val="00282215"/>
    <w:rsid w:val="002A1E4B"/>
    <w:rsid w:val="002A7FD0"/>
    <w:rsid w:val="002B41AF"/>
    <w:rsid w:val="00333EF9"/>
    <w:rsid w:val="00336913"/>
    <w:rsid w:val="00336F6D"/>
    <w:rsid w:val="00381E75"/>
    <w:rsid w:val="003B6B94"/>
    <w:rsid w:val="003C4FB2"/>
    <w:rsid w:val="003E503D"/>
    <w:rsid w:val="003E7C78"/>
    <w:rsid w:val="00407306"/>
    <w:rsid w:val="00472E27"/>
    <w:rsid w:val="004822FE"/>
    <w:rsid w:val="004A1968"/>
    <w:rsid w:val="004C3DF8"/>
    <w:rsid w:val="004F798F"/>
    <w:rsid w:val="00520A64"/>
    <w:rsid w:val="00555961"/>
    <w:rsid w:val="00571C12"/>
    <w:rsid w:val="0068544C"/>
    <w:rsid w:val="006B2A37"/>
    <w:rsid w:val="006E3DD9"/>
    <w:rsid w:val="00770A2A"/>
    <w:rsid w:val="00773DA4"/>
    <w:rsid w:val="007A0F56"/>
    <w:rsid w:val="00846216"/>
    <w:rsid w:val="00862A38"/>
    <w:rsid w:val="008D355E"/>
    <w:rsid w:val="00981CBB"/>
    <w:rsid w:val="009931A2"/>
    <w:rsid w:val="009A1F0C"/>
    <w:rsid w:val="00A27E00"/>
    <w:rsid w:val="00A627B4"/>
    <w:rsid w:val="00A74332"/>
    <w:rsid w:val="00A85689"/>
    <w:rsid w:val="00A8625C"/>
    <w:rsid w:val="00AA684A"/>
    <w:rsid w:val="00AD2A83"/>
    <w:rsid w:val="00B0323E"/>
    <w:rsid w:val="00B06D79"/>
    <w:rsid w:val="00B67B9B"/>
    <w:rsid w:val="00B75D9E"/>
    <w:rsid w:val="00B76471"/>
    <w:rsid w:val="00B823ED"/>
    <w:rsid w:val="00C15C33"/>
    <w:rsid w:val="00C364F7"/>
    <w:rsid w:val="00CA38F0"/>
    <w:rsid w:val="00CB6BA4"/>
    <w:rsid w:val="00CD2B2C"/>
    <w:rsid w:val="00D51B2A"/>
    <w:rsid w:val="00D57D76"/>
    <w:rsid w:val="00DA2FF6"/>
    <w:rsid w:val="00DE3297"/>
    <w:rsid w:val="00DF60CA"/>
    <w:rsid w:val="00E05A74"/>
    <w:rsid w:val="00E37DC5"/>
    <w:rsid w:val="00E478EF"/>
    <w:rsid w:val="00E6436F"/>
    <w:rsid w:val="00E90AD1"/>
    <w:rsid w:val="00EA766F"/>
    <w:rsid w:val="00EC3118"/>
    <w:rsid w:val="00EF575A"/>
    <w:rsid w:val="00F32AA7"/>
    <w:rsid w:val="00F70B6C"/>
    <w:rsid w:val="00F8748E"/>
    <w:rsid w:val="00F90B8A"/>
    <w:rsid w:val="00F92270"/>
    <w:rsid w:val="00FC0DCA"/>
    <w:rsid w:val="06924598"/>
    <w:rsid w:val="160504BB"/>
    <w:rsid w:val="1D8E35D9"/>
    <w:rsid w:val="72AC7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uiPriority w:val="99"/>
    <w:rPr>
      <w:color w:val="954F72" w:themeColor="followedHyperlink"/>
      <w:u w:val="single"/>
      <w14:textFill>
        <w14:solidFill>
          <w14:schemeClr w14:val="folHlink"/>
        </w14:solidFill>
      </w14:textFill>
    </w:rPr>
  </w:style>
  <w:style w:type="character" w:styleId="9">
    <w:name w:val="Hyperlink"/>
    <w:basedOn w:val="6"/>
    <w:unhideWhenUsed/>
    <w:qFormat/>
    <w:uiPriority w:val="99"/>
    <w:rPr>
      <w:color w:val="0000FF"/>
      <w:u w:val="single"/>
    </w:rPr>
  </w:style>
  <w:style w:type="character" w:customStyle="1" w:styleId="10">
    <w:name w:val="Unresolved Mention"/>
    <w:basedOn w:val="6"/>
    <w:semiHidden/>
    <w:unhideWhenUsed/>
    <w:qFormat/>
    <w:uiPriority w:val="99"/>
    <w:rPr>
      <w:color w:val="605E5C"/>
      <w:shd w:val="clear" w:color="auto" w:fill="E1DFDD"/>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2">
    <w:name w:val="页眉 字符"/>
    <w:basedOn w:val="6"/>
    <w:link w:val="3"/>
    <w:qFormat/>
    <w:uiPriority w:val="99"/>
    <w:rPr>
      <w:sz w:val="18"/>
      <w:szCs w:val="18"/>
    </w:rPr>
  </w:style>
  <w:style w:type="character" w:customStyle="1" w:styleId="13">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C3480-4E44-4636-83D3-72292316C9E7}">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1370</Characters>
  <Lines>11</Lines>
  <Paragraphs>3</Paragraphs>
  <TotalTime>2</TotalTime>
  <ScaleCrop>false</ScaleCrop>
  <LinksUpToDate>false</LinksUpToDate>
  <CharactersWithSpaces>1607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2020-07-21T09:15:00Z</dcterms:created>
  <dc:creator>17702269903@163.com</dc:creator>
  <cp:lastModifiedBy>心奇鼠</cp:lastModifiedBy>
  <dcterms:modified xsi:type="dcterms:W3CDTF">2020-08-20T08:51:49Z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