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CA35A2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center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</w:p>
    <w:p w14:paraId="325420BA">
      <w:pPr>
        <w:pStyle w:val="2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rPr>
          <w:rFonts w:hint="eastAsia"/>
          <w:lang w:val="en-US" w:eastAsia="zh-CN"/>
        </w:rPr>
      </w:pPr>
    </w:p>
    <w:p w14:paraId="31EDE5FA">
      <w:pPr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center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中国政法大学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选调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专业目录</w:t>
      </w:r>
    </w:p>
    <w:p w14:paraId="65673A58">
      <w:pPr>
        <w:pStyle w:val="2"/>
        <w:keepNext w:val="0"/>
        <w:keepLines w:val="0"/>
        <w:pageBreakBefore w:val="0"/>
        <w:kinsoku/>
        <w:wordWrap/>
        <w:overflowPunct/>
        <w:autoSpaceDE/>
        <w:autoSpaceDN/>
        <w:bidi w:val="0"/>
        <w:adjustRightInd/>
        <w:snapToGrid/>
        <w:spacing w:line="560" w:lineRule="exact"/>
        <w:rPr>
          <w:rFonts w:hint="eastAsia"/>
          <w:lang w:val="en-US" w:eastAsia="zh-CN"/>
        </w:rPr>
      </w:pPr>
    </w:p>
    <w:p w14:paraId="0936B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highlight w:val="none"/>
          <w:u w:val="none"/>
          <w:vertAlign w:val="baseline"/>
          <w:lang w:val="en-US" w:eastAsia="zh-CN" w:bidi="ar-SA"/>
        </w:rPr>
      </w:pPr>
      <w:bookmarkStart w:id="0" w:name="_GoBack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>法学理论、法律史、宪法学与行政法学、刑法学、民商法学、诉讼法学、经济法学、环境与资源保护法学、国际法学、军事法学、法治文化、国家安全学、人权法学、证据法学、比较法学、知识产权法学、法与经济学、数据法学、社会法学、法律职业伦理、政治学理论、中外政治制度、中共党史、国际政治、外交学、全球学、国家监察学、政治社会学、政治传播学、公共行政、社会学、马克思主义基本原理、马克思主义发展史、马克思主义中国化研究、国外马克思主义研究、思想政治教育、中国近现代史基本问题研究、法律（非法学）、法律（法学）、社会工作。</w:t>
      </w:r>
    </w:p>
    <w:bookmarkEnd w:id="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755EEB"/>
    <w:rsid w:val="04EF02AE"/>
    <w:rsid w:val="0F691BA9"/>
    <w:rsid w:val="146C7CA8"/>
    <w:rsid w:val="16697C34"/>
    <w:rsid w:val="25651752"/>
    <w:rsid w:val="2BC52ED8"/>
    <w:rsid w:val="34200066"/>
    <w:rsid w:val="39E043FA"/>
    <w:rsid w:val="400E49F6"/>
    <w:rsid w:val="418036D2"/>
    <w:rsid w:val="44755EEB"/>
    <w:rsid w:val="6B9F0C1C"/>
    <w:rsid w:val="6FCA1AF0"/>
    <w:rsid w:val="7ED784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next w:val="1"/>
    <w:qFormat/>
    <w:uiPriority w:val="0"/>
    <w:pPr>
      <w:widowControl w:val="0"/>
      <w:spacing w:line="440" w:lineRule="exact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266</Words>
  <Characters>266</Characters>
  <Lines>0</Lines>
  <Paragraphs>0</Paragraphs>
  <TotalTime>11.3333333333333</TotalTime>
  <ScaleCrop>false</ScaleCrop>
  <LinksUpToDate>false</LinksUpToDate>
  <CharactersWithSpaces>266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2025-11-16T20:26:00Z</dcterms:created>
  <dc:creator>980516600</dc:creator>
  <cp:lastModifiedBy>yu_fe</cp:lastModifiedBy>
  <cp:lastPrinted>2026-10-15T03:19:07Z</cp:lastPrinted>
  <dcterms:modified xsi:type="dcterms:W3CDTF">2026-10-15T03:41:04Z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73E00D31FB634E4F91BE15BDE4077933_13</vt:lpwstr>
  </property>
  <property fmtid="{D5CDD505-2E9C-101B-9397-08002B2CF9AE}" pid="4" name="KSOTemplateDocerSaveRecord">
    <vt:lpwstr>eyJoZGlkIjoiMjkzMTA5Y2MwODg2ZTNjNmI2ZGJkOGNhMzdkYTI3NWEiLCJ1c2VySWQiOiI1NDA5NzM3MjcifQ==</vt:lpwstr>
  </property>
</Properties>
</file>